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59" w:rsidRPr="00772F83" w:rsidRDefault="009F7959" w:rsidP="009F7959">
      <w:pPr>
        <w:ind w:firstLine="709"/>
        <w:jc w:val="right"/>
        <w:rPr>
          <w:szCs w:val="28"/>
        </w:rPr>
      </w:pPr>
      <w:r w:rsidRPr="00772F83">
        <w:rPr>
          <w:szCs w:val="28"/>
        </w:rPr>
        <w:t>Приложение</w:t>
      </w:r>
      <w:r>
        <w:rPr>
          <w:szCs w:val="28"/>
        </w:rPr>
        <w:t>№</w:t>
      </w:r>
      <w:r w:rsidRPr="00772F83">
        <w:rPr>
          <w:szCs w:val="28"/>
        </w:rPr>
        <w:t xml:space="preserve"> 1</w:t>
      </w:r>
    </w:p>
    <w:p w:rsidR="009F7959" w:rsidRPr="00772F83" w:rsidRDefault="009F7959" w:rsidP="009F7959">
      <w:pPr>
        <w:ind w:firstLine="709"/>
        <w:jc w:val="right"/>
        <w:rPr>
          <w:szCs w:val="28"/>
        </w:rPr>
      </w:pPr>
      <w:r>
        <w:rPr>
          <w:szCs w:val="28"/>
        </w:rPr>
        <w:t>к а</w:t>
      </w:r>
      <w:r w:rsidRPr="00772F83">
        <w:rPr>
          <w:szCs w:val="28"/>
        </w:rPr>
        <w:t>дминистративному регламенту</w:t>
      </w:r>
    </w:p>
    <w:p w:rsidR="009F7959" w:rsidRDefault="009F7959" w:rsidP="009F7959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9F7959" w:rsidRPr="00772F83" w:rsidRDefault="009F7959" w:rsidP="009F7959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9F7959" w:rsidRPr="001334A3" w:rsidRDefault="009F7959" w:rsidP="009F7959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В 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334A3">
        <w:rPr>
          <w:rFonts w:ascii="Times New Roman" w:hAnsi="Times New Roman" w:cs="Times New Roman"/>
          <w:sz w:val="24"/>
          <w:szCs w:val="24"/>
        </w:rPr>
        <w:t>_________</w:t>
      </w:r>
    </w:p>
    <w:p w:rsidR="009F7959" w:rsidRPr="009F7959" w:rsidRDefault="009F7959" w:rsidP="009F7959">
      <w:pPr>
        <w:pStyle w:val="ConsPlusNormal"/>
        <w:tabs>
          <w:tab w:val="left" w:pos="4820"/>
        </w:tabs>
        <w:ind w:firstLine="4820"/>
        <w:jc w:val="center"/>
        <w:rPr>
          <w:rFonts w:ascii="Times New Roman" w:hAnsi="Times New Roman" w:cs="Times New Roman"/>
          <w:sz w:val="16"/>
          <w:szCs w:val="16"/>
        </w:rPr>
      </w:pPr>
      <w:r w:rsidRPr="001334A3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</w:t>
      </w:r>
      <w:r w:rsidRPr="001334A3">
        <w:rPr>
          <w:rFonts w:ascii="Times New Roman" w:hAnsi="Times New Roman" w:cs="Times New Roman"/>
          <w:sz w:val="20"/>
        </w:rPr>
        <w:t xml:space="preserve">  </w:t>
      </w:r>
      <w:r w:rsidRPr="009F7959">
        <w:rPr>
          <w:rFonts w:ascii="Times New Roman" w:hAnsi="Times New Roman" w:cs="Times New Roman"/>
          <w:sz w:val="16"/>
          <w:szCs w:val="16"/>
        </w:rPr>
        <w:t>(уполномоченный орган местного самоуправления)</w:t>
      </w:r>
    </w:p>
    <w:p w:rsidR="009F7959" w:rsidRPr="001334A3" w:rsidRDefault="009F7959" w:rsidP="009F7959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F7959" w:rsidRPr="001334A3" w:rsidRDefault="009F7959" w:rsidP="009F79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7959" w:rsidRPr="001334A3" w:rsidRDefault="009F7959" w:rsidP="009F79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Заявление</w:t>
      </w:r>
      <w:r w:rsidRPr="001334A3">
        <w:rPr>
          <w:rFonts w:ascii="Times New Roman" w:hAnsi="Times New Roman" w:cs="Times New Roman"/>
          <w:sz w:val="24"/>
          <w:szCs w:val="24"/>
        </w:rPr>
        <w:br/>
        <w:t>о согласовании проведения ярмарки на территории Ленинградской области</w:t>
      </w:r>
      <w:bookmarkStart w:id="0" w:name="_GoBack"/>
      <w:bookmarkEnd w:id="0"/>
    </w:p>
    <w:p w:rsidR="009F7959" w:rsidRPr="001334A3" w:rsidRDefault="009F7959" w:rsidP="009F79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7959" w:rsidRPr="00523CCF" w:rsidRDefault="009F7959" w:rsidP="009F795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Ленинградской области от 29 мая 2007 года № 120 «Об организации розничных рынков и ярмарок на территории Ленинградской области» прошу согласовать проведение ярмарки на территории Ленинградской области (далее – ярмарка):</w:t>
      </w:r>
    </w:p>
    <w:p w:rsidR="009F7959" w:rsidRPr="001334A3" w:rsidRDefault="009F7959" w:rsidP="009F79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917"/>
        <w:gridCol w:w="2501"/>
      </w:tblGrid>
      <w:tr w:rsidR="009F7959" w:rsidRPr="0058430F" w:rsidTr="00E54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Организатор ярмарки:</w:t>
            </w:r>
          </w:p>
          <w:p w:rsidR="009F7959" w:rsidRDefault="009F7959" w:rsidP="00E5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фамилия, имя, отчество </w:t>
            </w: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7959" w:rsidRPr="0058430F" w:rsidRDefault="009F7959" w:rsidP="00E5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ИНН, ОГРН (ОГРНИП);</w:t>
            </w:r>
          </w:p>
          <w:p w:rsidR="009F7959" w:rsidRPr="0058430F" w:rsidRDefault="009F7959" w:rsidP="00E5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7959" w:rsidRPr="0058430F" w:rsidRDefault="009F7959" w:rsidP="00E5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F7959" w:rsidRPr="0058430F" w:rsidRDefault="009F7959" w:rsidP="00E5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 xml:space="preserve"> e-</w:t>
            </w:r>
            <w:proofErr w:type="spellStart"/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59" w:rsidRPr="0058430F" w:rsidTr="00E54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Тип ярмарки (универсальная, специализированная)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59" w:rsidRPr="0058430F" w:rsidTr="00E54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r w:rsidRPr="009F7959">
              <w:rPr>
                <w:rFonts w:ascii="Times New Roman" w:hAnsi="Times New Roman" w:cs="Times New Roman"/>
                <w:sz w:val="24"/>
                <w:szCs w:val="24"/>
              </w:rPr>
              <w:t>номер публичной ярмарочной площадки</w:t>
            </w:r>
            <w:r w:rsidRPr="009F7959">
              <w:rPr>
                <w:rFonts w:ascii="Times New Roman" w:hAnsi="Times New Roman" w:cs="Times New Roman"/>
                <w:sz w:val="24"/>
                <w:szCs w:val="24"/>
              </w:rPr>
              <w:br/>
              <w:t>в Справочной общедоступной системе ярмарочных площадок Ленинградской области</w:t>
            </w:r>
            <w:r w:rsidRPr="009F7959">
              <w:rPr>
                <w:rFonts w:ascii="Times New Roman" w:hAnsi="Times New Roman" w:cs="Times New Roman"/>
                <w:sz w:val="24"/>
                <w:szCs w:val="24"/>
              </w:rPr>
              <w:br/>
              <w:t>(не заполняется в случае проведения ярмарки на новой публичной ярмарочной площадке)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59" w:rsidRPr="0058430F" w:rsidTr="00E54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Время (период) проведения ярмарки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59" w:rsidRPr="0058430F" w:rsidTr="00E54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59" w:rsidRPr="0058430F" w:rsidTr="00E54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59" w:rsidRPr="0058430F" w:rsidTr="00E54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Ассортимент реализуемых товаров на ярмарке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59" w:rsidRPr="0058430F" w:rsidTr="00E54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торговых мест/оборудования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59" w:rsidRPr="0058430F" w:rsidTr="00E54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Место размещения информации о плане мероприятий по организации ярмар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продаже товаров (выполнению работ, оказанию</w:t>
            </w: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 xml:space="preserve"> услуг) на ней (наименование средства массовой информации, номер и дата его издания; адрес сайта организатора ярмарки в информационно-телекоммуникационной сети "Интернет" (при наличии)</w:t>
            </w:r>
            <w:proofErr w:type="gramEnd"/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59" w:rsidRPr="0058430F" w:rsidTr="00E54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9F7959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9F7959" w:rsidRDefault="009F7959" w:rsidP="00E5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959">
              <w:rPr>
                <w:rFonts w:ascii="Times New Roman" w:hAnsi="Times New Roman" w:cs="Times New Roman"/>
                <w:sz w:val="24"/>
                <w:szCs w:val="24"/>
              </w:rPr>
              <w:t>Предложение о новой ярмарочной площадке:</w:t>
            </w:r>
          </w:p>
          <w:p w:rsidR="009F7959" w:rsidRPr="009F7959" w:rsidRDefault="009F7959" w:rsidP="00E5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959">
              <w:rPr>
                <w:rFonts w:ascii="Times New Roman" w:hAnsi="Times New Roman" w:cs="Times New Roman"/>
                <w:sz w:val="24"/>
                <w:szCs w:val="24"/>
              </w:rPr>
              <w:t>(не заполняется в случае проведения ярмарки на существующей публичной ярмарочной площадке)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59" w:rsidRPr="0058430F" w:rsidTr="00E54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4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Default="009F7959" w:rsidP="00E5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Адресные ориентиры ярмарочной площадки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59" w:rsidRPr="0058430F" w:rsidTr="00E54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электросетям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959" w:rsidRPr="0058430F" w:rsidTr="00E543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430F">
              <w:rPr>
                <w:rFonts w:ascii="Times New Roman" w:hAnsi="Times New Roman" w:cs="Times New Roman"/>
                <w:sz w:val="24"/>
                <w:szCs w:val="24"/>
              </w:rPr>
              <w:t>Возможность осуществления торговли с автомашин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58430F" w:rsidRDefault="009F7959" w:rsidP="00E543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959" w:rsidRPr="00523CCF" w:rsidRDefault="009F7959" w:rsidP="009F795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F7959" w:rsidRPr="004C0526" w:rsidRDefault="009F7959" w:rsidP="009F7959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4C0526">
        <w:rPr>
          <w:sz w:val="24"/>
          <w:szCs w:val="24"/>
        </w:rPr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349"/>
      </w:tblGrid>
      <w:tr w:rsidR="009F7959" w:rsidRPr="004C0526" w:rsidTr="00E543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4C0526" w:rsidRDefault="009F7959" w:rsidP="00E5430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9F7959" w:rsidRPr="004C0526" w:rsidRDefault="009F7959" w:rsidP="00E5430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7959" w:rsidRPr="004C0526" w:rsidRDefault="009F7959" w:rsidP="00E5430F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C0526">
              <w:rPr>
                <w:sz w:val="24"/>
                <w:szCs w:val="24"/>
              </w:rPr>
              <w:t>выдать на руки при личной яв</w:t>
            </w:r>
            <w:r>
              <w:rPr>
                <w:sz w:val="24"/>
                <w:szCs w:val="24"/>
              </w:rPr>
              <w:t>ке в ОМСУ</w:t>
            </w:r>
          </w:p>
        </w:tc>
      </w:tr>
      <w:tr w:rsidR="009F7959" w:rsidRPr="004C0526" w:rsidTr="00E5430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4C0526" w:rsidRDefault="009F7959" w:rsidP="00E5430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9F7959" w:rsidRPr="004C0526" w:rsidRDefault="009F7959" w:rsidP="00E5430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7959" w:rsidRPr="004C0526" w:rsidRDefault="009F7959" w:rsidP="00E5430F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C0526">
              <w:rPr>
                <w:sz w:val="24"/>
                <w:szCs w:val="24"/>
              </w:rPr>
              <w:t xml:space="preserve">выдать на руки при </w:t>
            </w:r>
            <w:r>
              <w:rPr>
                <w:sz w:val="24"/>
                <w:szCs w:val="24"/>
              </w:rPr>
              <w:t xml:space="preserve">личной явке в МФЦ, </w:t>
            </w:r>
            <w:proofErr w:type="gramStart"/>
            <w:r>
              <w:rPr>
                <w:sz w:val="24"/>
                <w:szCs w:val="24"/>
              </w:rPr>
              <w:t>расположенном</w:t>
            </w:r>
            <w:proofErr w:type="gramEnd"/>
            <w:r w:rsidRPr="004C0526">
              <w:rPr>
                <w:sz w:val="24"/>
                <w:szCs w:val="24"/>
              </w:rPr>
              <w:t xml:space="preserve"> по адресу*: Ленинградская область, __________________________</w:t>
            </w:r>
            <w:r>
              <w:rPr>
                <w:sz w:val="24"/>
                <w:szCs w:val="24"/>
              </w:rPr>
              <w:t>____</w:t>
            </w:r>
            <w:r w:rsidRPr="004C0526">
              <w:rPr>
                <w:sz w:val="24"/>
                <w:szCs w:val="24"/>
              </w:rPr>
              <w:t>______**</w:t>
            </w:r>
          </w:p>
        </w:tc>
      </w:tr>
      <w:tr w:rsidR="009F7959" w:rsidRPr="004C0526" w:rsidTr="00E5430F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4C0526" w:rsidRDefault="009F7959" w:rsidP="00E5430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9F7959" w:rsidRPr="004C0526" w:rsidRDefault="009F7959" w:rsidP="00E5430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7959" w:rsidRPr="004C0526" w:rsidRDefault="009F7959" w:rsidP="00E5430F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C0526">
              <w:rPr>
                <w:sz w:val="24"/>
                <w:szCs w:val="24"/>
              </w:rPr>
              <w:t>направить по электронной почте</w:t>
            </w:r>
          </w:p>
        </w:tc>
      </w:tr>
      <w:tr w:rsidR="009F7959" w:rsidRPr="004C0526" w:rsidTr="00E5430F">
        <w:trPr>
          <w:trHeight w:val="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59" w:rsidRPr="004C0526" w:rsidRDefault="009F7959" w:rsidP="00E5430F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9F7959" w:rsidRPr="004C0526" w:rsidRDefault="009F7959" w:rsidP="00E5430F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rPr>
                <w:sz w:val="24"/>
                <w:szCs w:val="24"/>
              </w:rPr>
            </w:pPr>
          </w:p>
        </w:tc>
        <w:tc>
          <w:tcPr>
            <w:tcW w:w="93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F7959" w:rsidRPr="004C0526" w:rsidRDefault="009F7959" w:rsidP="00E5430F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C0526">
              <w:rPr>
                <w:sz w:val="24"/>
                <w:szCs w:val="24"/>
              </w:rPr>
              <w:t xml:space="preserve">направить в электронной форме в личный кабинет на Едином портале государственных и муниципальных услуг / Портале государственных и муниципальных услуг (функций) Ленинградской области*** </w:t>
            </w:r>
          </w:p>
        </w:tc>
      </w:tr>
    </w:tbl>
    <w:p w:rsidR="009F7959" w:rsidRPr="001334A3" w:rsidRDefault="009F7959" w:rsidP="009F79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959" w:rsidRPr="001334A3" w:rsidRDefault="009F7959" w:rsidP="009F79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959" w:rsidRPr="0058430F" w:rsidRDefault="009F7959" w:rsidP="009F795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58430F">
        <w:rPr>
          <w:rFonts w:ascii="Times New Roman" w:hAnsi="Times New Roman" w:cs="Times New Roman"/>
          <w:sz w:val="28"/>
          <w:szCs w:val="28"/>
        </w:rPr>
        <w:t>________________  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_______  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8430F">
        <w:rPr>
          <w:rFonts w:ascii="Times New Roman" w:hAnsi="Times New Roman" w:cs="Times New Roman"/>
          <w:sz w:val="28"/>
          <w:szCs w:val="28"/>
        </w:rPr>
        <w:t>_____________</w:t>
      </w:r>
    </w:p>
    <w:p w:rsidR="009F7959" w:rsidRPr="00B71504" w:rsidRDefault="009F7959" w:rsidP="009F795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71504">
        <w:rPr>
          <w:rFonts w:ascii="Times New Roman" w:hAnsi="Times New Roman" w:cs="Times New Roman"/>
          <w:sz w:val="24"/>
          <w:szCs w:val="24"/>
        </w:rPr>
        <w:t xml:space="preserve">(должность руководителя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   (Ф.И.О. руководителя</w:t>
      </w:r>
      <w:proofErr w:type="gramEnd"/>
    </w:p>
    <w:p w:rsidR="009F7959" w:rsidRPr="0058430F" w:rsidRDefault="009F7959" w:rsidP="009F795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58430F">
        <w:rPr>
          <w:rFonts w:ascii="Times New Roman" w:hAnsi="Times New Roman" w:cs="Times New Roman"/>
          <w:sz w:val="28"/>
          <w:szCs w:val="28"/>
        </w:rPr>
        <w:t xml:space="preserve">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843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</w:t>
      </w:r>
      <w:r w:rsidRPr="0058430F">
        <w:rPr>
          <w:rFonts w:ascii="Times New Roman" w:hAnsi="Times New Roman" w:cs="Times New Roman"/>
          <w:sz w:val="28"/>
          <w:szCs w:val="28"/>
        </w:rPr>
        <w:t>_</w:t>
      </w:r>
    </w:p>
    <w:p w:rsidR="009F7959" w:rsidRPr="00B71504" w:rsidRDefault="009F7959" w:rsidP="009F795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5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юридического лица)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           юридического лица/</w:t>
      </w:r>
    </w:p>
    <w:p w:rsidR="009F7959" w:rsidRPr="0058430F" w:rsidRDefault="009F7959" w:rsidP="009F795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843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8430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__________</w:t>
      </w:r>
    </w:p>
    <w:p w:rsidR="009F7959" w:rsidRPr="00B71504" w:rsidRDefault="009F7959" w:rsidP="009F795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50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                     индивидуального предпринимателя)</w:t>
      </w:r>
    </w:p>
    <w:p w:rsidR="009F7959" w:rsidRPr="00B71504" w:rsidRDefault="009F7959" w:rsidP="009F795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504">
        <w:rPr>
          <w:rFonts w:ascii="Times New Roman" w:hAnsi="Times New Roman" w:cs="Times New Roman"/>
          <w:sz w:val="24"/>
          <w:szCs w:val="24"/>
        </w:rPr>
        <w:t xml:space="preserve">            М.П. (при наличии)</w:t>
      </w:r>
    </w:p>
    <w:p w:rsidR="009F7959" w:rsidRDefault="009F7959" w:rsidP="009F79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F7959" w:rsidRPr="0058430F" w:rsidRDefault="009F7959" w:rsidP="009F795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8430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430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430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430F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8430F">
        <w:rPr>
          <w:rFonts w:ascii="Times New Roman" w:hAnsi="Times New Roman" w:cs="Times New Roman"/>
          <w:sz w:val="28"/>
          <w:szCs w:val="28"/>
        </w:rPr>
        <w:t>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 года</w:t>
      </w:r>
    </w:p>
    <w:p w:rsidR="009F7959" w:rsidRDefault="009F7959" w:rsidP="009F795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7959" w:rsidRPr="00A83722" w:rsidRDefault="009F7959" w:rsidP="009F7959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F7959" w:rsidRDefault="009F7959" w:rsidP="009F7959">
      <w:pPr>
        <w:tabs>
          <w:tab w:val="left" w:pos="142"/>
          <w:tab w:val="left" w:pos="284"/>
          <w:tab w:val="num" w:pos="1080"/>
        </w:tabs>
        <w:ind w:firstLine="720"/>
        <w:jc w:val="both"/>
        <w:rPr>
          <w:i/>
          <w:lang w:eastAsia="x-none"/>
        </w:rPr>
      </w:pPr>
      <w:r>
        <w:rPr>
          <w:i/>
          <w:lang w:eastAsia="x-none"/>
        </w:rPr>
        <w:t>_____________________</w:t>
      </w:r>
    </w:p>
    <w:p w:rsidR="009F7959" w:rsidRDefault="009F7959" w:rsidP="009F7959">
      <w:pPr>
        <w:tabs>
          <w:tab w:val="left" w:pos="142"/>
          <w:tab w:val="left" w:pos="284"/>
          <w:tab w:val="num" w:pos="1080"/>
        </w:tabs>
        <w:ind w:firstLine="720"/>
        <w:jc w:val="both"/>
        <w:rPr>
          <w:i/>
          <w:lang w:eastAsia="x-none"/>
        </w:rPr>
      </w:pPr>
      <w:r>
        <w:rPr>
          <w:i/>
          <w:lang w:eastAsia="x-none"/>
        </w:rPr>
        <w:t>* адрес МФЦ указывается при подаче документов посредством ПГУ ЛО / ЕПГУ</w:t>
      </w:r>
    </w:p>
    <w:p w:rsidR="009F7959" w:rsidRDefault="009F7959" w:rsidP="009F7959">
      <w:pPr>
        <w:tabs>
          <w:tab w:val="left" w:pos="142"/>
          <w:tab w:val="left" w:pos="284"/>
          <w:tab w:val="num" w:pos="1080"/>
        </w:tabs>
        <w:ind w:firstLine="720"/>
        <w:jc w:val="both"/>
        <w:rPr>
          <w:i/>
          <w:lang w:eastAsia="x-none"/>
        </w:rPr>
      </w:pPr>
      <w:r>
        <w:rPr>
          <w:i/>
          <w:lang w:eastAsia="x-none"/>
        </w:rPr>
        <w:t>** в случае если заявление о предоставлении муниципальной услуги подано при личной явке в ОМСУ, получение результата предоставления муниципальной услуги в МФЦ возможно в случае, если указанная возможность предусмотрена соглашением о взаимодействии, заключенном ОМСУ с МФЦ</w:t>
      </w:r>
    </w:p>
    <w:p w:rsidR="009F7959" w:rsidRDefault="009F7959" w:rsidP="009F7959">
      <w:pPr>
        <w:tabs>
          <w:tab w:val="left" w:pos="142"/>
          <w:tab w:val="left" w:pos="284"/>
          <w:tab w:val="num" w:pos="1080"/>
        </w:tabs>
        <w:ind w:firstLine="720"/>
        <w:jc w:val="both"/>
        <w:rPr>
          <w:i/>
          <w:lang w:eastAsia="x-none"/>
        </w:rPr>
      </w:pPr>
      <w:r>
        <w:rPr>
          <w:i/>
          <w:lang w:eastAsia="x-none"/>
        </w:rPr>
        <w:t>*** направление результата предоставления муниципальной услуги в электронной форме в личный кабинет заявителя на ЕПГУ / ПГУ ЛО возможно только в случае подачи заявления о предоставлении муниципальной услуги посредством ЕПГУ / ПГУ ЛО; в случае подачи заявления о предоставлении муниципальной услуги иными способами направление результата предоставления муниципальной услуги в электронной форме в личный кабинет заявителя на ЕПГУ / ПГУ ЛО возможно только после технической реализации такой возможности</w:t>
      </w:r>
    </w:p>
    <w:p w:rsidR="00D360E4" w:rsidRDefault="00D360E4" w:rsidP="009F7959">
      <w:pPr>
        <w:suppressAutoHyphens w:val="0"/>
        <w:spacing w:after="200" w:line="276" w:lineRule="auto"/>
      </w:pPr>
    </w:p>
    <w:sectPr w:rsidR="00D3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1F"/>
    <w:rsid w:val="00144E1F"/>
    <w:rsid w:val="009F7959"/>
    <w:rsid w:val="00D3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Гусманова Юлия Валеьевна</dc:creator>
  <cp:keywords/>
  <dc:description/>
  <cp:lastModifiedBy>Гусманова Юлия Валеьевна</cp:lastModifiedBy>
  <cp:revision>2</cp:revision>
  <dcterms:created xsi:type="dcterms:W3CDTF">2022-11-01T10:57:00Z</dcterms:created>
  <dcterms:modified xsi:type="dcterms:W3CDTF">2022-11-01T10:58:00Z</dcterms:modified>
</cp:coreProperties>
</file>