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87E7B" w14:textId="45E6B398" w:rsidR="000053CB" w:rsidRDefault="000053CB" w:rsidP="00F3210F">
      <w:pPr>
        <w:pStyle w:val="a6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441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Пояснительная записка </w:t>
      </w:r>
    </w:p>
    <w:p w14:paraId="7C73E2C6" w14:textId="77777777" w:rsidR="004419F5" w:rsidRPr="006D0C5A" w:rsidRDefault="004419F5" w:rsidP="00F3210F">
      <w:pPr>
        <w:pStyle w:val="a6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1650D3" w14:textId="57D753B1" w:rsidR="000053CB" w:rsidRDefault="006D0C5A" w:rsidP="004419F5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0053C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итога</w:t>
      </w:r>
      <w:r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0053C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муниципальной программы «Развитие и поддержка малого и среднего предпринимательства </w:t>
      </w:r>
      <w:r w:rsidR="000053CB" w:rsidRPr="008E7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r w:rsidR="008E7EE0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Тосненский</w:t>
      </w:r>
      <w:r w:rsidR="000053C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Ленинградской области»</w:t>
      </w:r>
      <w:r w:rsidR="00F12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202</w:t>
      </w:r>
      <w:r w:rsidR="004419F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F12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год.</w:t>
      </w:r>
    </w:p>
    <w:p w14:paraId="2FED8FB2" w14:textId="77777777" w:rsidR="004419F5" w:rsidRDefault="004419F5" w:rsidP="000053CB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AE6A5E" w14:textId="6EC755B0" w:rsidR="004419F5" w:rsidRPr="006D0C5A" w:rsidRDefault="004419F5" w:rsidP="000053CB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1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«31» января  2023 год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441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г. Тосно</w:t>
      </w:r>
    </w:p>
    <w:p w14:paraId="78490767" w14:textId="77777777" w:rsidR="000053CB" w:rsidRPr="006D0C5A" w:rsidRDefault="000053CB" w:rsidP="00F3210F">
      <w:pPr>
        <w:pStyle w:val="a6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F52A16" w14:textId="4EF43748" w:rsidR="00DA3C9E" w:rsidRPr="006D0C5A" w:rsidRDefault="004419F5" w:rsidP="003278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32788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«Развитие </w:t>
      </w:r>
      <w:r w:rsidR="00327880" w:rsidRPr="008E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</w:t>
      </w:r>
      <w:r w:rsidR="008E7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32788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E5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2788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Тосненский район </w:t>
      </w:r>
      <w:r w:rsidR="008E7EE0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Ленинградской области</w:t>
      </w:r>
      <w:r w:rsidR="0032788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5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администрации муниципального образования </w:t>
      </w:r>
      <w:r w:rsidR="00E56501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Тосненский район </w:t>
      </w:r>
      <w:r w:rsidR="00E56501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Ленинградской области</w:t>
      </w:r>
      <w:r w:rsidR="00E565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19.12.2018 № 3187-па</w:t>
      </w:r>
      <w:r w:rsidR="00DA3C9E" w:rsidRPr="006D0C5A">
        <w:rPr>
          <w:rFonts w:ascii="Times New Roman" w:hAnsi="Times New Roman" w:cs="Times New Roman"/>
          <w:sz w:val="24"/>
          <w:szCs w:val="24"/>
        </w:rPr>
        <w:t xml:space="preserve"> </w:t>
      </w:r>
      <w:r w:rsidR="006F0D59">
        <w:rPr>
          <w:rFonts w:ascii="Times New Roman" w:hAnsi="Times New Roman" w:cs="Times New Roman"/>
          <w:sz w:val="24"/>
          <w:szCs w:val="24"/>
        </w:rPr>
        <w:t>(с учетом изменений)</w:t>
      </w:r>
      <w:r w:rsidR="00DA3C9E" w:rsidRPr="006D0C5A">
        <w:rPr>
          <w:rFonts w:ascii="Times New Roman" w:hAnsi="Times New Roman" w:cs="Times New Roman"/>
          <w:sz w:val="24"/>
          <w:szCs w:val="24"/>
        </w:rPr>
        <w:t xml:space="preserve"> </w:t>
      </w:r>
      <w:r w:rsidR="000053CB" w:rsidRPr="006D0C5A">
        <w:rPr>
          <w:rFonts w:ascii="Times New Roman" w:hAnsi="Times New Roman" w:cs="Times New Roman"/>
          <w:sz w:val="24"/>
          <w:szCs w:val="24"/>
        </w:rPr>
        <w:t>в 20</w:t>
      </w:r>
      <w:r w:rsidR="002F6E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053CB" w:rsidRPr="006D0C5A">
        <w:rPr>
          <w:rFonts w:ascii="Times New Roman" w:hAnsi="Times New Roman" w:cs="Times New Roman"/>
          <w:sz w:val="24"/>
          <w:szCs w:val="24"/>
        </w:rPr>
        <w:t xml:space="preserve"> году осуществлялось</w:t>
      </w:r>
      <w:r w:rsidR="00DA3C9E" w:rsidRPr="006D0C5A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327880" w:rsidRPr="006D0C5A">
        <w:rPr>
          <w:rFonts w:ascii="Times New Roman" w:hAnsi="Times New Roman" w:cs="Times New Roman"/>
          <w:sz w:val="24"/>
          <w:szCs w:val="24"/>
        </w:rPr>
        <w:t>нение</w:t>
      </w:r>
      <w:r w:rsidR="00DA3C9E" w:rsidRPr="006D0C5A">
        <w:rPr>
          <w:rFonts w:ascii="Times New Roman" w:hAnsi="Times New Roman" w:cs="Times New Roman"/>
          <w:sz w:val="24"/>
          <w:szCs w:val="24"/>
        </w:rPr>
        <w:t xml:space="preserve"> программны</w:t>
      </w:r>
      <w:r w:rsidR="00327880" w:rsidRPr="006D0C5A">
        <w:rPr>
          <w:rFonts w:ascii="Times New Roman" w:hAnsi="Times New Roman" w:cs="Times New Roman"/>
          <w:sz w:val="24"/>
          <w:szCs w:val="24"/>
        </w:rPr>
        <w:t>х</w:t>
      </w:r>
      <w:r w:rsidR="00DA3C9E" w:rsidRPr="006D0C5A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27880" w:rsidRPr="006D0C5A">
        <w:rPr>
          <w:rFonts w:ascii="Times New Roman" w:hAnsi="Times New Roman" w:cs="Times New Roman"/>
          <w:sz w:val="24"/>
          <w:szCs w:val="24"/>
        </w:rPr>
        <w:t>й</w:t>
      </w:r>
      <w:r w:rsidR="00DA3C9E" w:rsidRPr="006D0C5A">
        <w:rPr>
          <w:rFonts w:ascii="Times New Roman" w:hAnsi="Times New Roman" w:cs="Times New Roman"/>
          <w:sz w:val="24"/>
          <w:szCs w:val="24"/>
        </w:rPr>
        <w:t>, направленны</w:t>
      </w:r>
      <w:r w:rsidR="00327880" w:rsidRPr="006D0C5A">
        <w:rPr>
          <w:rFonts w:ascii="Times New Roman" w:hAnsi="Times New Roman" w:cs="Times New Roman"/>
          <w:sz w:val="24"/>
          <w:szCs w:val="24"/>
        </w:rPr>
        <w:t>х</w:t>
      </w:r>
      <w:r w:rsidR="00DA3C9E" w:rsidRPr="006D0C5A">
        <w:rPr>
          <w:rFonts w:ascii="Times New Roman" w:hAnsi="Times New Roman" w:cs="Times New Roman"/>
          <w:sz w:val="24"/>
          <w:szCs w:val="24"/>
        </w:rPr>
        <w:t xml:space="preserve"> на финансовую, имущественную, информационную поддержку предпринимателей, создание благоприятной среды для развития бизнеса, сокращение административных барьеров и популяризацию предпринимательской</w:t>
      </w:r>
      <w:proofErr w:type="gramEnd"/>
      <w:r w:rsidR="00DA3C9E" w:rsidRPr="006D0C5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5EA95DDA" w14:textId="77777777" w:rsidR="00C80597" w:rsidRPr="006D0C5A" w:rsidRDefault="00C80597" w:rsidP="00C805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22826231" w14:textId="27EAC4F6" w:rsidR="00C80597" w:rsidRPr="006D0C5A" w:rsidRDefault="004419F5" w:rsidP="00C80597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D27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654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выполнения программных мероприятий </w:t>
      </w:r>
      <w:r w:rsidR="003314AC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053C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B70D7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053C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 w:rsidR="003314AC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0053C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7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</w:t>
      </w:r>
      <w:r w:rsidR="0099654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предусмотрены ф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инансов</w:t>
      </w:r>
      <w:r w:rsidR="0099654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ые средства в 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сумме </w:t>
      </w:r>
      <w:r w:rsidR="002F6E6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919</w:t>
      </w:r>
      <w:r w:rsidR="002F6E6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468</w:t>
      </w:r>
      <w:r w:rsidR="002F6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рублей</w:t>
      </w:r>
      <w:r w:rsidR="00190CC2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</w:t>
      </w:r>
      <w:r w:rsidR="00D62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</w:t>
      </w:r>
      <w:r w:rsidR="00190CC2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D62196">
        <w:rPr>
          <w:rFonts w:ascii="Times New Roman" w:hAnsi="Times New Roman" w:cs="Times New Roman"/>
          <w:sz w:val="24"/>
          <w:szCs w:val="24"/>
          <w:shd w:val="clear" w:color="auto" w:fill="FFFFFF"/>
        </w:rPr>
        <w:t>исле:</w:t>
      </w:r>
      <w:r w:rsidR="00190CC2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5B3D">
        <w:rPr>
          <w:rFonts w:ascii="Times New Roman" w:hAnsi="Times New Roman" w:cs="Times New Roman"/>
          <w:sz w:val="24"/>
          <w:szCs w:val="24"/>
          <w:shd w:val="clear" w:color="auto" w:fill="FFFFFF"/>
        </w:rPr>
        <w:t>1 475,779</w:t>
      </w:r>
      <w:r w:rsidR="00190CC2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="003314AC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0CC2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 средства бюджета </w:t>
      </w:r>
      <w:r w:rsidR="008E5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Тосненский район Ленинградской области </w:t>
      </w:r>
      <w:r w:rsidR="00190CC2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8E5B3D">
        <w:rPr>
          <w:rFonts w:ascii="Times New Roman" w:hAnsi="Times New Roman" w:cs="Times New Roman"/>
          <w:sz w:val="24"/>
          <w:szCs w:val="24"/>
          <w:shd w:val="clear" w:color="auto" w:fill="FFFFFF"/>
        </w:rPr>
        <w:t>1443,689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рублей средства областного бюджета Ленинградской области.</w:t>
      </w:r>
    </w:p>
    <w:p w14:paraId="7EFDBE26" w14:textId="77777777" w:rsidR="00C80597" w:rsidRPr="006D0C5A" w:rsidRDefault="00C80597" w:rsidP="00C80597">
      <w:pPr>
        <w:pStyle w:val="a6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4B1079" w14:textId="67373341" w:rsidR="00C80597" w:rsidRPr="007F1B63" w:rsidRDefault="007F1B63" w:rsidP="0099654B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</w:t>
      </w:r>
      <w:r w:rsidR="0099654B" w:rsidRPr="00284D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Финансовая поддержка</w:t>
      </w:r>
      <w:r w:rsidR="0099654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</w:t>
      </w:r>
      <w:r w:rsidR="003314AC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лась </w:t>
      </w:r>
      <w:r w:rsidR="0099654B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</w:t>
      </w:r>
      <w:r w:rsidR="00D27C8F">
        <w:rPr>
          <w:rFonts w:ascii="Times New Roman" w:hAnsi="Times New Roman" w:cs="Times New Roman"/>
          <w:sz w:val="24"/>
          <w:szCs w:val="24"/>
          <w:shd w:val="clear" w:color="auto" w:fill="FFFFFF"/>
        </w:rPr>
        <w:t>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направленным на достижение цели федерального проекта «Создание условий для легкого старта и комфортного ведения бизнеса»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4B6E38">
        <w:rPr>
          <w:rFonts w:ascii="Times New Roman" w:eastAsia="Times New Roman" w:hAnsi="Times New Roman" w:cs="Times New Roman"/>
          <w:lang w:eastAsia="ru-RU"/>
        </w:rPr>
        <w:t>п</w:t>
      </w:r>
      <w:r w:rsidR="004B6E38" w:rsidRPr="004B6E38">
        <w:rPr>
          <w:rFonts w:ascii="Times New Roman" w:eastAsia="Times New Roman" w:hAnsi="Times New Roman" w:cs="Times New Roman"/>
          <w:lang w:eastAsia="ru-RU"/>
        </w:rPr>
        <w:t>редоставление субсидий субъектам малого предпринимательства на организацию предпринимательской деятельности»</w:t>
      </w:r>
      <w:r w:rsidR="004B6E38">
        <w:rPr>
          <w:rFonts w:ascii="Times New Roman" w:eastAsia="Times New Roman" w:hAnsi="Times New Roman" w:cs="Times New Roman"/>
          <w:lang w:eastAsia="ru-RU"/>
        </w:rPr>
        <w:t>.</w:t>
      </w:r>
    </w:p>
    <w:p w14:paraId="446BF0F3" w14:textId="727BC032" w:rsidR="00C80597" w:rsidRPr="006D0C5A" w:rsidRDefault="004B6E38" w:rsidP="004B6E38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</w:t>
      </w:r>
      <w:r w:rsidR="00C80597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Средства</w:t>
      </w:r>
      <w:r w:rsidR="003314AC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C80597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предусмотрен</w:t>
      </w:r>
      <w:r w:rsidR="003314AC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</w:t>
      </w:r>
      <w:r w:rsidR="00C80597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</w:t>
      </w:r>
      <w:r w:rsidR="003314AC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="00C80597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предоставление на конкурсной основе субсидий на организацию предпринимательской деятельности субъектам малого предпринимательства, осуществляющим деятельность менее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двух лет </w:t>
      </w:r>
      <w:r w:rsidR="003314AC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сумме </w:t>
      </w:r>
      <w:r w:rsidR="00B97D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1 214,44</w:t>
      </w:r>
      <w:r w:rsidR="003314AC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тыс. рублей предоставлены на конкурсной основе трем субъектам малого предпринимательства</w:t>
      </w:r>
      <w:r w:rsidR="008E06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3314AC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C80597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олучателями субсидии   создано </w:t>
      </w:r>
      <w:r w:rsidR="003314AC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дополнительно </w:t>
      </w:r>
      <w:r w:rsidR="008E06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C80597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рабочих места,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включая самих индивидуальных предпринимателей, зарегистрированных в год получения поддержки</w:t>
      </w:r>
      <w:r w:rsidR="00C80597"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B97D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Индивидуальными предпринимателями получена финансовая поддержка на организацию бизнеса в сфере спорта и физкультурно-оздоровительной деятельности, деятельности по производству </w:t>
      </w:r>
      <w:proofErr w:type="spellStart"/>
      <w:r w:rsidR="00B97D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бижутерных</w:t>
      </w:r>
      <w:proofErr w:type="spellEnd"/>
      <w:r w:rsidR="00B97D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подобных товаров, организации точки продажи кофе «на вынос». </w:t>
      </w:r>
    </w:p>
    <w:p w14:paraId="7C078113" w14:textId="5E17AED2" w:rsidR="00C80597" w:rsidRPr="00284D54" w:rsidRDefault="00D27C8F" w:rsidP="00D27C8F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реализацию мероприятия «Финансовая поддержка организаций, образующих инфраструктуру поддержки субъектов МСП» в рамках муниципальной программы </w:t>
      </w:r>
      <w:r w:rsidR="003314AC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0597" w:rsidRPr="00284D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</w:t>
      </w:r>
      <w:r w:rsidR="00B70D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B97D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C80597" w:rsidRPr="00284D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</w:t>
      </w:r>
      <w:r w:rsidR="003314AC" w:rsidRPr="00284D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выделены финансовые средства в сумме </w:t>
      </w:r>
      <w:r w:rsidR="00B97D23">
        <w:rPr>
          <w:rFonts w:ascii="Times New Roman" w:hAnsi="Times New Roman" w:cs="Times New Roman"/>
          <w:sz w:val="24"/>
          <w:szCs w:val="24"/>
          <w:shd w:val="clear" w:color="auto" w:fill="FFFFFF"/>
        </w:rPr>
        <w:t>1 166,81</w:t>
      </w:r>
      <w:r w:rsidR="00C80597" w:rsidRPr="00284D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тыс. рублей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, в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целях возмещения затрат организаци</w:t>
      </w:r>
      <w:r w:rsidR="006D0C5A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ям,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образующ</w:t>
      </w:r>
      <w:r w:rsidR="006D0C5A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инфраструктуру поддержки </w:t>
      </w:r>
      <w:r w:rsidR="006D0C5A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субъектов 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предпринимательства</w:t>
      </w:r>
      <w:r w:rsidR="006D0C5A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0C5A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оказанием  безвозмездных консультационных услуг субъектам малого и среднего предпринимательства.  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 предоставлены по результатам конкурсного отбора Фонду «М</w:t>
      </w:r>
      <w:r w:rsidR="00B97D23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униципальный центр поддержки предпринимательства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В соответствии с заключенным  соглашением </w:t>
      </w:r>
      <w:r w:rsidR="003314AC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достигнуто выполнение целевого показателя 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результативности – «Количество безвозмездных консультационных услуг, оказанных субъектам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малого и среднего предпринимательства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314AC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количестве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7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1 844 </w:t>
      </w:r>
      <w:r w:rsidR="00C80597" w:rsidRPr="00B97D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что на 127 консультаций больше, чем в предыдущем году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74378C73" w14:textId="1F475983" w:rsidR="008E7EE0" w:rsidRDefault="003A7742" w:rsidP="003A774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8E7EE0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 2022 года  в п</w:t>
      </w:r>
      <w:r w:rsidR="008E7EE0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еречень муниципального имущества, предназначенного для предоставления в аренду или собственность субъектам </w:t>
      </w:r>
      <w:r w:rsidR="00D27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малого и среднего предпринимательства, </w:t>
      </w:r>
      <w:r w:rsidR="008E7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включено 17 объектов. В течение 2022 года  п</w:t>
      </w:r>
      <w:r w:rsidR="008E7EE0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еречень </w:t>
      </w:r>
      <w:proofErr w:type="gramStart"/>
      <w:r w:rsidR="008E7EE0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имущества, предназначенного для предоставления в аренду или </w:t>
      </w:r>
      <w:r w:rsidR="008E7EE0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собственность субъектам </w:t>
      </w:r>
      <w:r w:rsidR="00D27C8F">
        <w:rPr>
          <w:rFonts w:ascii="Times New Roman" w:hAnsi="Times New Roman" w:cs="Times New Roman"/>
          <w:sz w:val="24"/>
          <w:szCs w:val="24"/>
          <w:shd w:val="clear" w:color="auto" w:fill="FFFFFF"/>
        </w:rPr>
        <w:t>малого и среднего предпринимательства</w:t>
      </w:r>
      <w:r w:rsidR="008E7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дополнен</w:t>
      </w:r>
      <w:proofErr w:type="gramEnd"/>
      <w:r w:rsidR="008E7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объектами. На 01.01.2023 года предоставлено в пользование  </w:t>
      </w:r>
      <w:r w:rsidR="008E7EE0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субъектам МСП</w:t>
      </w:r>
      <w:r w:rsidR="008E7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самозанятым  гражданам 12 объектов.</w:t>
      </w:r>
    </w:p>
    <w:p w14:paraId="7170D303" w14:textId="0445ECD4" w:rsidR="003A7742" w:rsidRPr="006D0C5A" w:rsidRDefault="003A7742" w:rsidP="003A7742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proofErr w:type="gramStart"/>
      <w:r w:rsidRPr="00B07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мероприятия «Организация мероприятий в рамках информационной компании, популяризирующей ведение предпринимательской деятельности»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были </w:t>
      </w:r>
      <w:r w:rsidRPr="00B07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заключены муниципальные контракты с редакцией газеты «Тосненский вестник» о </w:t>
      </w:r>
      <w:r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публикации  </w:t>
      </w:r>
      <w:r w:rsidRPr="00B0700D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тематических статей об успешных примерах предпринимательской деятельности и ООО «В.И.–ТОС» о  создании  и трансляции  цикла  телевизионных передач на телеканале «</w:t>
      </w:r>
      <w:proofErr w:type="spellStart"/>
      <w:r w:rsidRPr="00B0700D">
        <w:rPr>
          <w:rFonts w:ascii="Times New Roman" w:hAnsi="Times New Roman" w:cs="Times New Roman"/>
          <w:sz w:val="24"/>
          <w:szCs w:val="24"/>
          <w:shd w:val="clear" w:color="auto" w:fill="FFFFFF"/>
        </w:rPr>
        <w:t>Тосненское</w:t>
      </w:r>
      <w:proofErr w:type="spellEnd"/>
      <w:r w:rsidRPr="00B07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телевидение»  о положительном опыте организации и ведения предпринимательской деятельности, успешном опыте</w:t>
      </w:r>
      <w:proofErr w:type="gramEnd"/>
      <w:r w:rsidRPr="00B070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органов местного самоуправления по развитию предпринимательства и повышению деловой активности в муниципальном образовании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эти цели в программе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2022 году </w:t>
      </w:r>
      <w:r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предусм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атривались </w:t>
      </w:r>
      <w:r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финансовые средства в сумме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98,56</w:t>
      </w:r>
      <w:r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тыс. рублей.</w:t>
      </w:r>
      <w:r w:rsidRPr="006D0C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14:paraId="105C07DD" w14:textId="7E768685" w:rsidR="003A7742" w:rsidRDefault="003A7742" w:rsidP="003A774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В 2022</w:t>
      </w:r>
      <w:r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году в газете «Тосненский вестник» в рамках данн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ого</w:t>
      </w:r>
      <w:r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опубликованы статьи о предпринимателях,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осуществляющих деятельность на территории муниципального образования Тосненский район Ленинградской области</w:t>
      </w:r>
      <w:r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ИП Харламова О.И., ИП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Н.М., ООО «Центр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>, а так же о</w:t>
      </w:r>
      <w:r w:rsidR="00482FEE">
        <w:rPr>
          <w:rFonts w:ascii="Times New Roman" w:hAnsi="Times New Roman" w:cs="Times New Roman"/>
          <w:sz w:val="24"/>
          <w:szCs w:val="24"/>
        </w:rPr>
        <w:t xml:space="preserve"> </w:t>
      </w:r>
      <w:r w:rsidR="00D27C8F">
        <w:rPr>
          <w:rFonts w:ascii="Times New Roman" w:hAnsi="Times New Roman" w:cs="Times New Roman"/>
          <w:sz w:val="24"/>
          <w:szCs w:val="24"/>
        </w:rPr>
        <w:t xml:space="preserve">мерах поддержки субъектов </w:t>
      </w:r>
      <w:r w:rsidR="00D27C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малого и среднего предпринимательства, оказываемых </w:t>
      </w:r>
      <w:r>
        <w:rPr>
          <w:rFonts w:ascii="Times New Roman" w:hAnsi="Times New Roman" w:cs="Times New Roman"/>
          <w:sz w:val="24"/>
          <w:szCs w:val="24"/>
        </w:rPr>
        <w:t>Фонд</w:t>
      </w:r>
      <w:r w:rsidR="00D27C8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центр поддержки предпринимательства».  </w:t>
      </w:r>
    </w:p>
    <w:p w14:paraId="35A660CF" w14:textId="6C8AFC3A" w:rsidR="003A7742" w:rsidRPr="006D0C5A" w:rsidRDefault="003A7742" w:rsidP="003A774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</w:t>
      </w:r>
      <w:proofErr w:type="gramStart"/>
      <w:r w:rsidR="00D27C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Также выпущ</w:t>
      </w:r>
      <w:r w:rsidRPr="006D0C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ен цикл телевизионных передач на «Тосненском телевидении» о положительном опыте ведения предпринимательской деятельности, в которых рассказывалось об успешных примерах ведения бизнеса на примере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ИП КФХ Малиновский А.В. в сфере молочного животноводства и производства сыров из козьего молока, ИП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Лашкова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С.Б. в сфере дополнительного образования детей и взрослых, ИП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Кашметов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И.Г. – </w:t>
      </w:r>
      <w:r w:rsidR="00D27C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</w:t>
      </w:r>
      <w:r w:rsidR="00D27C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деятельности общественного питания </w:t>
      </w:r>
      <w:r w:rsidR="00D27C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27C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ИП 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Агавердиева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К.И. – об организации точки продажи кофе «на вынос». </w:t>
      </w:r>
    </w:p>
    <w:p w14:paraId="22B224EB" w14:textId="25E58C06" w:rsidR="00C80597" w:rsidRPr="006D0C5A" w:rsidRDefault="003A7742" w:rsidP="003A774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proofErr w:type="gramStart"/>
      <w:r w:rsidR="0027003A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и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нформационн</w:t>
      </w:r>
      <w:r w:rsidR="0027003A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поддержк</w:t>
      </w:r>
      <w:r w:rsidR="0027003A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субъектов малого и среднего предпринимательства»,  созданный   официальный  сайт информационной поддержки субъектов МСП Тосненского района 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сети Интернет </w:t>
      </w:r>
      <w:proofErr w:type="spellStart"/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msbtosno</w:t>
      </w:r>
      <w:proofErr w:type="spellEnd"/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="0027003A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постоянно наполнялс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новым контентом в целях обеспечения субъектов </w:t>
      </w:r>
      <w:r w:rsidR="00482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малого и среднего предпринимательства  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и организаций инфраструктуры необходимой  информацией, также в рамках программного мероприятия  осуществля</w:t>
      </w:r>
      <w:r w:rsidR="0027003A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лось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техническое и информационное обеспечение сайта. </w:t>
      </w:r>
      <w:proofErr w:type="gramEnd"/>
    </w:p>
    <w:p w14:paraId="05893627" w14:textId="654B2DA9" w:rsidR="003A7742" w:rsidRDefault="003A7742" w:rsidP="003A774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</w:t>
      </w:r>
      <w:r w:rsidR="00FC030D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сбора данных о состоянии сферы потребительского рынка</w:t>
      </w:r>
      <w:r w:rsidR="005C3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деятельности субъектов малого и среднего предпринимательства рынка 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Тосненского района</w:t>
      </w:r>
      <w:r w:rsidR="005C3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Ленинградской области в 2022 году продолжалось </w:t>
      </w:r>
      <w:r w:rsidR="00AC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361C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мониторинг</w:t>
      </w:r>
      <w:r w:rsidR="005C361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деятельности, который предусматривает </w:t>
      </w:r>
      <w:r w:rsidR="00AC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0597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сбор информации</w:t>
      </w:r>
      <w:r w:rsidR="00AC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формам </w:t>
      </w:r>
      <w:r w:rsidR="005C361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C4BCA">
        <w:rPr>
          <w:rFonts w:ascii="Times New Roman" w:hAnsi="Times New Roman" w:cs="Times New Roman"/>
          <w:sz w:val="24"/>
          <w:szCs w:val="24"/>
          <w:shd w:val="clear" w:color="auto" w:fill="FFFFFF"/>
        </w:rPr>
        <w:t>1-ПП</w:t>
      </w:r>
      <w:r w:rsidR="005C3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AC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C361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C4BCA">
        <w:rPr>
          <w:rFonts w:ascii="Times New Roman" w:hAnsi="Times New Roman" w:cs="Times New Roman"/>
          <w:sz w:val="24"/>
          <w:szCs w:val="24"/>
          <w:shd w:val="clear" w:color="auto" w:fill="FFFFFF"/>
        </w:rPr>
        <w:t>1-ПОТРЕБ</w:t>
      </w:r>
      <w:r w:rsidR="005C361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C4B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2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данного мероприятия </w:t>
      </w:r>
      <w:r w:rsidR="00834A39">
        <w:rPr>
          <w:rFonts w:ascii="Times New Roman" w:hAnsi="Times New Roman" w:cs="Times New Roman"/>
          <w:sz w:val="24"/>
          <w:szCs w:val="24"/>
          <w:shd w:val="clear" w:color="auto" w:fill="FFFFFF"/>
        </w:rPr>
        <w:t>в ИАС «Мониторинг СЭР МО» были занесены сведения о 1030 хозяйствующих субъектах и объектах  общественного питания, бытовых услуг и торговли.</w:t>
      </w:r>
    </w:p>
    <w:p w14:paraId="17A2C901" w14:textId="388E7AD1" w:rsidR="006D0C5A" w:rsidRDefault="003A7742" w:rsidP="003A774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программного мероприятия </w:t>
      </w:r>
      <w:r w:rsidR="00C80597" w:rsidRPr="00284D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«Содействие в продвижении продукции (работ, услуг) субъектов малого и среднего  предпринимательства на товарные рынки»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предприниматели Тосненского района принима</w:t>
      </w:r>
      <w:r w:rsidR="0027003A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участие в выставках, ярмарках, </w:t>
      </w:r>
      <w:r w:rsidR="007D6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9492A">
        <w:rPr>
          <w:rFonts w:ascii="Times New Roman" w:hAnsi="Times New Roman" w:cs="Times New Roman"/>
          <w:sz w:val="24"/>
          <w:szCs w:val="24"/>
          <w:shd w:val="clear" w:color="auto" w:fill="FFFFFF"/>
        </w:rPr>
        <w:t>том числе в сельскохозяйственных ярмарках на территории Тосненского городского поселения</w:t>
      </w:r>
      <w:r w:rsidR="008E08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49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конкурсах профессионального мастерства,  форум</w:t>
      </w:r>
      <w:r w:rsidR="002251C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80597" w:rsidRPr="00284D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малого и среднего предпринимательства Ленинградско</w:t>
      </w:r>
      <w:r w:rsidR="00AC4BCA">
        <w:rPr>
          <w:rFonts w:ascii="Times New Roman" w:hAnsi="Times New Roman" w:cs="Times New Roman"/>
          <w:sz w:val="24"/>
          <w:szCs w:val="24"/>
          <w:shd w:val="clear" w:color="auto" w:fill="FFFFFF"/>
        </w:rPr>
        <w:t>й области «Энергия возможностей</w:t>
      </w:r>
      <w:r w:rsidR="002251C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C4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29A231F" w14:textId="11D972D9" w:rsidR="002D4095" w:rsidRDefault="002D4095" w:rsidP="003A774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 постановлением </w:t>
      </w:r>
      <w:r w:rsidR="001D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1D012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Тосненский район </w:t>
      </w:r>
      <w:r w:rsidR="001D0120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Ленинградской области</w:t>
      </w:r>
      <w:r w:rsidR="001D0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26.05.2022 №1860-па</w:t>
      </w:r>
      <w:r w:rsidR="001D0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внесены изменения </w:t>
      </w:r>
      <w:r w:rsidR="0095340D">
        <w:rPr>
          <w:rFonts w:ascii="Times New Roman" w:hAnsi="Times New Roman" w:cs="Times New Roman"/>
          <w:sz w:val="24"/>
          <w:szCs w:val="24"/>
          <w:shd w:val="clear" w:color="auto" w:fill="FFFFFF"/>
        </w:rPr>
        <w:t>в  муниципальную программу «</w:t>
      </w:r>
      <w:r w:rsidR="0095340D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95340D" w:rsidRPr="008E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</w:t>
      </w:r>
      <w:r w:rsidR="009534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95340D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95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5340D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Тосненский район </w:t>
      </w:r>
      <w:r w:rsidR="0095340D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Ленинградской области</w:t>
      </w:r>
      <w:r w:rsidR="0095340D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ее приведения в соответствии с бюджетом муниципального образования Тосненский район Ленинградской области в 2022 году и в </w:t>
      </w:r>
      <w:r w:rsidR="009534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ассигнованиями, выделенными из областным</w:t>
      </w:r>
      <w:proofErr w:type="gramEnd"/>
      <w:r w:rsidR="00953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Ленинградской области в 2022 году и в 2024 году.</w:t>
      </w:r>
      <w:r w:rsidR="00C3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Постановлением </w:t>
      </w:r>
      <w:r w:rsidR="0062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627FE6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Тосненский район </w:t>
      </w:r>
      <w:r w:rsidR="00627FE6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Ленинградской области</w:t>
      </w:r>
      <w:r w:rsidR="00627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от 15.08.2022 №2824-па были внесены изменения </w:t>
      </w:r>
      <w:r w:rsidR="00BB37B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B37BB" w:rsidRPr="00BB3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37B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B37BB" w:rsidRPr="00BB37BB">
        <w:rPr>
          <w:rFonts w:ascii="Times New Roman" w:hAnsi="Times New Roman" w:cs="Times New Roman"/>
          <w:sz w:val="24"/>
          <w:szCs w:val="24"/>
          <w:shd w:val="clear" w:color="auto" w:fill="FFFFFF"/>
        </w:rPr>
        <w:t>еречень социально значимых и иных приоритетных видов деятельности, осуществляемых субъектами   малого и среднего предпринимательства для предоставления муниципальной поддержки</w:t>
      </w:r>
      <w:r w:rsidR="00BB37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3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продления срока реализации </w:t>
      </w:r>
      <w:r w:rsidR="00C337E0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 программы «</w:t>
      </w:r>
      <w:r w:rsidR="00C337E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C337E0" w:rsidRPr="008E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</w:t>
      </w:r>
      <w:r w:rsidR="00C337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C337E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C3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C337E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Тосненский район </w:t>
      </w:r>
      <w:r w:rsidR="00C337E0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Ленинградской области</w:t>
      </w:r>
      <w:r w:rsidR="00C337E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постановлением </w:t>
      </w:r>
      <w:r w:rsidR="00C33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C337E0" w:rsidRPr="006D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Тосненский район </w:t>
      </w:r>
      <w:r w:rsidR="00C337E0" w:rsidRPr="006D0C5A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Ленинградской области</w:t>
      </w:r>
      <w:r w:rsidR="00C337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от 08.11.2022 № 2824-па были внесены изменения о реализации муниципальной программы  до 2025 года включительно. </w:t>
      </w:r>
    </w:p>
    <w:p w14:paraId="3D7060D1" w14:textId="71A22A99" w:rsidR="001E172D" w:rsidRPr="003A7742" w:rsidRDefault="001E172D" w:rsidP="003A7742">
      <w:pPr>
        <w:pStyle w:val="a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1E172D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Факторы, повлиявшие негативно на исполнение муниципальной программы отсутствуют.</w:t>
      </w:r>
    </w:p>
    <w:p w14:paraId="17558C8A" w14:textId="072B5F8C" w:rsidR="00F3210F" w:rsidRPr="00960A64" w:rsidRDefault="008D4867" w:rsidP="00415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0597" w:rsidRPr="006D0C5A">
        <w:rPr>
          <w:rFonts w:ascii="Times New Roman" w:hAnsi="Times New Roman" w:cs="Times New Roman"/>
          <w:sz w:val="24"/>
          <w:szCs w:val="24"/>
        </w:rPr>
        <w:t>Финансовые средств</w:t>
      </w:r>
      <w:r w:rsidR="004156E4">
        <w:rPr>
          <w:rFonts w:ascii="Times New Roman" w:hAnsi="Times New Roman" w:cs="Times New Roman"/>
          <w:sz w:val="24"/>
          <w:szCs w:val="24"/>
        </w:rPr>
        <w:t>а муниципальной программы за 202</w:t>
      </w:r>
      <w:r w:rsidR="00C9492A">
        <w:rPr>
          <w:rFonts w:ascii="Times New Roman" w:hAnsi="Times New Roman" w:cs="Times New Roman"/>
          <w:sz w:val="24"/>
          <w:szCs w:val="24"/>
        </w:rPr>
        <w:t>2</w:t>
      </w:r>
      <w:r w:rsidR="00C80597" w:rsidRPr="006D0C5A">
        <w:rPr>
          <w:rFonts w:ascii="Times New Roman" w:hAnsi="Times New Roman" w:cs="Times New Roman"/>
          <w:sz w:val="24"/>
          <w:szCs w:val="24"/>
        </w:rPr>
        <w:t xml:space="preserve"> год, направленные на выполнение данных программных мероприятий полностью освоены.</w:t>
      </w:r>
    </w:p>
    <w:p w14:paraId="00CBFCA6" w14:textId="3E6E2156" w:rsidR="00F3210F" w:rsidRDefault="007D6F51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7333D432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AA394B1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08C38E5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E6F86EE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79814DB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064D878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7D1554C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4C23F6A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B07BA8D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28C5C0F" w14:textId="77777777" w:rsidR="00836D1B" w:rsidRDefault="00836D1B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F14E6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A1A700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0971E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25E39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58228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EFD04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D5D0B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E739A0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A85AB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06C317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73E9E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A1794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75CFC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970FAE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4161D9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3A14A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F7D76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CC8B8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D252B" w14:textId="77777777" w:rsid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D7B2CB" w14:textId="1E41E0DD" w:rsidR="005B3CEE" w:rsidRPr="005B3CEE" w:rsidRDefault="005B3CEE" w:rsidP="007D6F51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 Лапина О.Д., 32-590</w:t>
      </w:r>
    </w:p>
    <w:sectPr w:rsidR="005B3CEE" w:rsidRPr="005B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171B"/>
    <w:multiLevelType w:val="hybridMultilevel"/>
    <w:tmpl w:val="F282269E"/>
    <w:lvl w:ilvl="0" w:tplc="86C0F7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F5"/>
    <w:rsid w:val="000053CB"/>
    <w:rsid w:val="000C5C8C"/>
    <w:rsid w:val="00190CC2"/>
    <w:rsid w:val="0019199F"/>
    <w:rsid w:val="001A56F6"/>
    <w:rsid w:val="001D0120"/>
    <w:rsid w:val="001E172D"/>
    <w:rsid w:val="002174E4"/>
    <w:rsid w:val="002251C6"/>
    <w:rsid w:val="00244AE7"/>
    <w:rsid w:val="00261299"/>
    <w:rsid w:val="0027003A"/>
    <w:rsid w:val="00284D54"/>
    <w:rsid w:val="0029706E"/>
    <w:rsid w:val="002D4095"/>
    <w:rsid w:val="002F23A2"/>
    <w:rsid w:val="002F6E62"/>
    <w:rsid w:val="00327880"/>
    <w:rsid w:val="003314AC"/>
    <w:rsid w:val="003A7742"/>
    <w:rsid w:val="004156E4"/>
    <w:rsid w:val="004330C2"/>
    <w:rsid w:val="004405B3"/>
    <w:rsid w:val="004419F5"/>
    <w:rsid w:val="004479A8"/>
    <w:rsid w:val="00482FEE"/>
    <w:rsid w:val="004B6E38"/>
    <w:rsid w:val="004C4340"/>
    <w:rsid w:val="004C5F2F"/>
    <w:rsid w:val="005A1187"/>
    <w:rsid w:val="005B3CEE"/>
    <w:rsid w:val="005C361C"/>
    <w:rsid w:val="005D58F5"/>
    <w:rsid w:val="006178CF"/>
    <w:rsid w:val="00627FE6"/>
    <w:rsid w:val="00652051"/>
    <w:rsid w:val="006D0C5A"/>
    <w:rsid w:val="006E6A05"/>
    <w:rsid w:val="006F0D59"/>
    <w:rsid w:val="007211F6"/>
    <w:rsid w:val="00772C42"/>
    <w:rsid w:val="007D6F51"/>
    <w:rsid w:val="007F1B63"/>
    <w:rsid w:val="00834A39"/>
    <w:rsid w:val="00836D1B"/>
    <w:rsid w:val="008D4867"/>
    <w:rsid w:val="008E06AB"/>
    <w:rsid w:val="008E084D"/>
    <w:rsid w:val="008E0BE4"/>
    <w:rsid w:val="008E5B3D"/>
    <w:rsid w:val="008E7EE0"/>
    <w:rsid w:val="0095340D"/>
    <w:rsid w:val="00960A64"/>
    <w:rsid w:val="00983767"/>
    <w:rsid w:val="0099654B"/>
    <w:rsid w:val="00A16224"/>
    <w:rsid w:val="00A47D08"/>
    <w:rsid w:val="00AC4BCA"/>
    <w:rsid w:val="00B0700D"/>
    <w:rsid w:val="00B70D7D"/>
    <w:rsid w:val="00B97D23"/>
    <w:rsid w:val="00BB37BB"/>
    <w:rsid w:val="00BB7E67"/>
    <w:rsid w:val="00BD37ED"/>
    <w:rsid w:val="00BF185E"/>
    <w:rsid w:val="00BF1E7D"/>
    <w:rsid w:val="00C337E0"/>
    <w:rsid w:val="00C80597"/>
    <w:rsid w:val="00C91EA1"/>
    <w:rsid w:val="00C9492A"/>
    <w:rsid w:val="00CD478A"/>
    <w:rsid w:val="00CE15C5"/>
    <w:rsid w:val="00D27C8F"/>
    <w:rsid w:val="00D62196"/>
    <w:rsid w:val="00D841B7"/>
    <w:rsid w:val="00DA3C9E"/>
    <w:rsid w:val="00E367F1"/>
    <w:rsid w:val="00E56501"/>
    <w:rsid w:val="00E5653C"/>
    <w:rsid w:val="00F12F6A"/>
    <w:rsid w:val="00F3210F"/>
    <w:rsid w:val="00F424D2"/>
    <w:rsid w:val="00FC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3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4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340"/>
  </w:style>
  <w:style w:type="character" w:styleId="a5">
    <w:name w:val="Strong"/>
    <w:basedOn w:val="a0"/>
    <w:uiPriority w:val="22"/>
    <w:qFormat/>
    <w:rsid w:val="004C4340"/>
    <w:rPr>
      <w:b/>
      <w:bCs/>
    </w:rPr>
  </w:style>
  <w:style w:type="paragraph" w:styleId="a6">
    <w:name w:val="No Spacing"/>
    <w:uiPriority w:val="1"/>
    <w:qFormat/>
    <w:rsid w:val="00F321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4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340"/>
  </w:style>
  <w:style w:type="character" w:styleId="a5">
    <w:name w:val="Strong"/>
    <w:basedOn w:val="a0"/>
    <w:uiPriority w:val="22"/>
    <w:qFormat/>
    <w:rsid w:val="004C4340"/>
    <w:rPr>
      <w:b/>
      <w:bCs/>
    </w:rPr>
  </w:style>
  <w:style w:type="paragraph" w:styleId="a6">
    <w:name w:val="No Spacing"/>
    <w:uiPriority w:val="1"/>
    <w:qFormat/>
    <w:rsid w:val="00F32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5184-75B4-46C2-A6E5-88CCD871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Палеева</dc:creator>
  <cp:lastModifiedBy>Гусманова Юлия Валеьевна</cp:lastModifiedBy>
  <cp:revision>2</cp:revision>
  <dcterms:created xsi:type="dcterms:W3CDTF">2023-03-06T08:39:00Z</dcterms:created>
  <dcterms:modified xsi:type="dcterms:W3CDTF">2023-03-06T08:39:00Z</dcterms:modified>
</cp:coreProperties>
</file>