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Областной закон Ленинградской области от 12.05.2015 N 45-оз</w:t>
              <w:br/>
              <w:t xml:space="preserve">(ред. от 03.11.2016)</w:t>
              <w:br/>
              <w:t xml:space="preserve">"О регулировании отдельных вопросов розничной продажи безалкогольных тонизирующих напитков на территории Ленинградской области и о внесении изменений в областной закон "Об административных правонарушениях"</w:t>
              <w:br/>
              <w:t xml:space="preserve">(принят ЗС ЛО 29.04.2015)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12 мая 2015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45-оз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ЛЕНИНГРАДСКАЯ ОБЛАСТЬ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ОБЛАСТНОЙ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РЕГУЛИРОВАНИИ ОТДЕЛЬНЫХ ВОПРОСОВ РОЗНИЧНОЙ ПРОДАЖИ</w:t>
      </w:r>
    </w:p>
    <w:p>
      <w:pPr>
        <w:pStyle w:val="2"/>
        <w:jc w:val="center"/>
      </w:pPr>
      <w:r>
        <w:rPr>
          <w:sz w:val="20"/>
        </w:rPr>
        <w:t xml:space="preserve">БЕЗАЛКОГОЛЬНЫХ ТОНИЗИРУЮЩИХ НАПИТКОВ НА ТЕРРИТОРИИ</w:t>
      </w:r>
    </w:p>
    <w:p>
      <w:pPr>
        <w:pStyle w:val="2"/>
        <w:jc w:val="center"/>
      </w:pPr>
      <w:r>
        <w:rPr>
          <w:sz w:val="20"/>
        </w:rPr>
        <w:t xml:space="preserve">ЛЕНИНГРАДСКОЙ ОБЛАСТИ И О ВНЕСЕНИИ ИЗМЕНЕНИЙ В ОБЛАСТНОЙ</w:t>
      </w:r>
    </w:p>
    <w:p>
      <w:pPr>
        <w:pStyle w:val="2"/>
        <w:jc w:val="center"/>
      </w:pPr>
      <w:r>
        <w:rPr>
          <w:sz w:val="20"/>
        </w:rPr>
        <w:t xml:space="preserve">ЗАКОН "ОБ АДМИНИСТРАТИВНЫХ ПРАВОНАРУШЕНИЯХ"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(Принят Законодательным собранием Ленинградской области</w:t>
      </w:r>
    </w:p>
    <w:p>
      <w:pPr>
        <w:pStyle w:val="0"/>
        <w:jc w:val="center"/>
      </w:pPr>
      <w:r>
        <w:rPr>
          <w:sz w:val="20"/>
        </w:rPr>
        <w:t xml:space="preserve">29 апреля 2015 года)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Областной закон Ленинградской области от 03.11.2016 N 82-оз &quot;О внесении изменений в отдельные областные законы в сфере регулирования вопросов розничной продажи слабоалкогольных тонизирующих и безалкогольных тонизирующих напитков на территории Ленинградской области&quot; (принят ЗС ЛО 24.10.2016)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  <w:color w:val="392c69"/>
              </w:rPr>
              <w:t xml:space="preserve"> Ленинградской области от 03.11.2016 N 82-оз,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8" w:tooltip="Решение Ленинградского областного суда от 13.05.2016 по делу N 3а-45/2016 &lt;О признании недействующей статьи 2 Закона Ленинградской области от 12.05.2015 N 45-оз &quot;О регулировании отдельных вопросов розничной продажи слабоалкогольных тонизирующих и безалкогольных тонизирующих напитков на территории Ленинградской области и о внесении изменений в областные законы &quot;Об обеспечении реализации полномочий органов государственной власти Ленинградской области и органов местного самоуправления в сфере регулирования обо {КонсультантПлюс}">
              <w:r>
                <w:rPr>
                  <w:sz w:val="20"/>
                  <w:color w:val="0000ff"/>
                </w:rPr>
                <w:t xml:space="preserve">Решением</w:t>
              </w:r>
            </w:hyperlink>
            <w:r>
              <w:rPr>
                <w:sz w:val="20"/>
                <w:color w:val="392c69"/>
              </w:rPr>
              <w:t xml:space="preserve"> Ленинградского областного суда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13.05.2016 N 3а-45/2016)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областной закон устанавливает ограничения в сфере розничной продажи безалкогольных тонизирующих напитков в соответствии с Федеральным </w:t>
      </w:r>
      <w:hyperlink w:history="0" r:id="rId9" w:tooltip="Федеральный закон от 02.01.2000 N 29-ФЗ (ред. от 13.07.2020) &quot;О качестве и безопасности пищевых продуктов&quot; (с изм. и доп., вступ. в силу с 01.01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 января 2000 года N 29-ФЗ "О качестве и безопасности пищевых продуктов" в целях защиты нравственности, здоровья, прав и законных интересов населения Ленинградской области.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0" w:tooltip="Областной закон Ленинградской области от 03.11.2016 N 82-оз &quot;О внесении изменений в отдельные областные законы в сфере регулирования вопросов розничной продажи слабоалкогольных тонизирующих и безалкогольных тонизирующих напитков на территории Ленинградской области&quot; (принят ЗС ЛО 24.10.2016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Ленинградской области от 03.11.2016 N 82-оз)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Понятия и термины, используемые в настоящем областном законе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областном законе используются понятия и термины в значениях, определенных федеральными законами, нормативными правовыми актами Правительства Российской Федерации и нормативными правовыми актами федеральных органов исполнительной власти.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Утратила силу. - </w:t>
      </w:r>
      <w:hyperlink w:history="0" r:id="rId11" w:tooltip="Областной закон Ленинградской области от 03.11.2016 N 82-оз &quot;О внесении изменений в отдельные областные законы в сфере регулирования вопросов розничной продажи слабоалкогольных тонизирующих и безалкогольных тонизирующих напитков на территории Ленинградской области&quot; (принят ЗС ЛО 24.10.2016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Ленинградской области от 03.11.2016 N 82-оз.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Ограничения в сфере розничной продажи безалкогольных тонизирующих напитков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Не допускается розничная продажа безалкогольных тонизирующих напитков: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несовершеннолетним;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медицинских организациях;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организациях, осуществляющих деятельность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 физкультурно-оздоровительных и спортивных сооружениях;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 местах проведения культурно-массовых мероприятий и массового скопления граждан с участием несовершеннолетних.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Утратила силу. - </w:t>
      </w:r>
      <w:hyperlink w:history="0" r:id="rId12" w:tooltip="Областной закон Ленинградской области от 03.11.2016 N 82-оз &quot;О внесении изменений в отдельные областные законы в сфере регулирования вопросов розничной продажи слабоалкогольных тонизирующих и безалкогольных тонизирующих напитков на территории Ленинградской области&quot; (принят ЗС ЛО 24.10.2016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Ленинградской области от 03.11.2016 N 82-оз.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О внесении изменений в областной закон "Об административных правонарушениях"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областной </w:t>
      </w:r>
      <w:hyperlink w:history="0" r:id="rId13" w:tooltip="Областной закон Ленинградской области от 02.07.2003 N 47-оз (ред. от 13.04.2015) &quot;Об административных правонарушениях&quot; (принят ЗС ЛО 24.06.2003) ------------ Недействующая редакция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 июля 2003 года N 47-оз "Об административных правонарушениях" (с последующими изменениями) изменение, изложив </w:t>
      </w:r>
      <w:hyperlink w:history="0" r:id="rId14" w:tooltip="Областной закон Ленинградской области от 02.07.2003 N 47-оз (ред. от 13.04.2015) &quot;Об административных правонарушениях&quot; (принят ЗС ЛО 24.06.2003) ------------ Недействующая редакция {КонсультантПлюс}">
        <w:r>
          <w:rPr>
            <w:sz w:val="20"/>
            <w:color w:val="0000ff"/>
          </w:rPr>
          <w:t xml:space="preserve">статью 3.5</w:t>
        </w:r>
      </w:hyperlink>
      <w:r>
        <w:rPr>
          <w:sz w:val="20"/>
        </w:rPr>
        <w:t xml:space="preserve">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"Статья 3.5. Нарушение ограничений времени и мест розничной продажи алкогольной продукции, ограничений розничной продажи слабоалкогольных тонизирующих и безалкогольных тонизирующих напитков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Нарушение установленных ограничений времени и мест розничной продажи алкогольной продукции 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влечет наложение административного штрафа на должностных лиц в размере от одной тысячи рублей до четырех тысяч рублей; на юридических лиц - в размере от десяти тысяч рублей до сорока тысяч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розничной продажи слабоалкогольных тонизирующих напитков 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влечет наложение административного штрафа на должностных лиц в размере от одной тысячи рублей до четырех тысяч рублей; на юридических лиц - в размере от десяти тысяч рублей до сорока тысяч рублей.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Нарушение установленных ограничений розничной продажи безалкогольных тонизирующих напитков 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влечет наложение административного штрафа на должностных лиц в размере от одной тысячи рублей до трех тысяч рублей; на юридических лиц - в размере от десяти тысяч рублей до тридцати тысяч рублей.".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Вступление в силу настоящего областного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областной закон вступает в силу по истечении 10 дней со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А.Дрозденко</w:t>
      </w:r>
    </w:p>
    <w:p>
      <w:pPr>
        <w:pStyle w:val="0"/>
      </w:pPr>
      <w:r>
        <w:rPr>
          <w:sz w:val="20"/>
        </w:rPr>
        <w:t xml:space="preserve">Санкт-Петербург</w:t>
      </w:r>
    </w:p>
    <w:p>
      <w:pPr>
        <w:pStyle w:val="0"/>
        <w:spacing w:before="200" w:line-rule="auto"/>
      </w:pPr>
      <w:r>
        <w:rPr>
          <w:sz w:val="20"/>
        </w:rPr>
        <w:t xml:space="preserve">12 мая 2015 года</w:t>
      </w:r>
    </w:p>
    <w:p>
      <w:pPr>
        <w:pStyle w:val="0"/>
        <w:spacing w:before="200" w:line-rule="auto"/>
      </w:pPr>
      <w:r>
        <w:rPr>
          <w:sz w:val="20"/>
        </w:rPr>
        <w:t xml:space="preserve">N 45-оз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Областной закон Ленинградской области от 12.05.2015 N 45-оз</w:t>
            <w:br/>
            <w:t>(ред. от 03.11.2016)</w:t>
            <w:br/>
            <w:t>"О регулировании отдельных вопросов роз...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0D2499279AD971152BAAD8D72595002EA65E395B3B81E533A85F3C6C21D206EA10040F3D6F8E2029925A5161262ACB1F3DA1F7386345BFAS5RAX" TargetMode = "External"/>
	<Relationship Id="rId8" Type="http://schemas.openxmlformats.org/officeDocument/2006/relationships/hyperlink" Target="consultantplus://offline/ref=A0D2499279AD971152BAAD8D72595002EA6AEA9FBEB71E533A85F3C6C21D206EA10040F3D6F8E2069625A5161262ACB1F3DA1F7386345BFAS5RAX" TargetMode = "External"/>
	<Relationship Id="rId9" Type="http://schemas.openxmlformats.org/officeDocument/2006/relationships/hyperlink" Target="consultantplus://offline/ref=A0D2499279AD971152BAB29C67595002E86BEA95B0B61E533A85F3C6C21D206EB30018FFD6F0FC029830F34754S3R5X" TargetMode = "External"/>
	<Relationship Id="rId10" Type="http://schemas.openxmlformats.org/officeDocument/2006/relationships/hyperlink" Target="consultantplus://offline/ref=A0D2499279AD971152BAAD8D72595002EA65E395B3B81E533A85F3C6C21D206EA10040F3D6F8E2039025A5161262ACB1F3DA1F7386345BFAS5RAX" TargetMode = "External"/>
	<Relationship Id="rId11" Type="http://schemas.openxmlformats.org/officeDocument/2006/relationships/hyperlink" Target="consultantplus://offline/ref=A0D2499279AD971152BAAD8D72595002EA65E395B3B81E533A85F3C6C21D206EA10040F3D6F8E2039225A5161262ACB1F3DA1F7386345BFAS5RAX" TargetMode = "External"/>
	<Relationship Id="rId12" Type="http://schemas.openxmlformats.org/officeDocument/2006/relationships/hyperlink" Target="consultantplus://offline/ref=A0D2499279AD971152BAAD8D72595002EA65E395B3B81E533A85F3C6C21D206EA10040F3D6F8E2039525A5161262ACB1F3DA1F7386345BFAS5RAX" TargetMode = "External"/>
	<Relationship Id="rId13" Type="http://schemas.openxmlformats.org/officeDocument/2006/relationships/hyperlink" Target="consultantplus://offline/ref=A0D2499279AD971152BAAD8D72595002EA67E392B3BB1E533A85F3C6C21D206EB30018FFD6F0FC029830F34754S3R5X" TargetMode = "External"/>
	<Relationship Id="rId14" Type="http://schemas.openxmlformats.org/officeDocument/2006/relationships/hyperlink" Target="consultantplus://offline/ref=A0D2499279AD971152BAAD8D72595002EA67E392B3BB1E533A85F3C6C21D206EA10040F3D6F8E4019325A5161262ACB1F3DA1F7386345BFAS5RAX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 Ленинградской области от 12.05.2015 N 45-оз
(ред. от 03.11.2016)
"О регулировании отдельных вопросов розничной продажи безалкогольных тонизирующих напитков на территории Ленинградской области и о внесении изменений в областной закон "Об административных правонарушениях"
(принят ЗС ЛО 29.04.2015)</dc:title>
  <dcterms:created xsi:type="dcterms:W3CDTF">2022-09-07T23:17:16Z</dcterms:created>
</cp:coreProperties>
</file>